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FA4567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CE182C" w:rsidRPr="002463D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FA4567">
        <w:rPr>
          <w:rFonts w:ascii="Times New Roman" w:hAnsi="Times New Roman" w:cs="Times New Roman"/>
          <w:sz w:val="26"/>
          <w:szCs w:val="26"/>
        </w:rPr>
        <w:t xml:space="preserve"> № 3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FA4567">
        <w:rPr>
          <w:rFonts w:ascii="Times New Roman" w:hAnsi="Times New Roman" w:cs="Times New Roman"/>
          <w:sz w:val="26"/>
          <w:szCs w:val="26"/>
        </w:rPr>
        <w:t>й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FA4567">
        <w:rPr>
          <w:rFonts w:ascii="Times New Roman" w:hAnsi="Times New Roman" w:cs="Times New Roman"/>
          <w:sz w:val="26"/>
          <w:szCs w:val="26"/>
        </w:rPr>
        <w:t xml:space="preserve">390046,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FA4567">
        <w:rPr>
          <w:rFonts w:ascii="Times New Roman" w:hAnsi="Times New Roman" w:cs="Times New Roman"/>
          <w:sz w:val="26"/>
          <w:szCs w:val="26"/>
        </w:rPr>
        <w:t>ул. Горького, д.1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FA4567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2463DE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FA4567">
        <w:rPr>
          <w:rFonts w:ascii="Times New Roman" w:hAnsi="Times New Roman" w:cs="Times New Roman"/>
          <w:sz w:val="26"/>
          <w:szCs w:val="26"/>
        </w:rPr>
        <w:t xml:space="preserve">№ 3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FA4567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2463D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FA4567">
        <w:rPr>
          <w:rFonts w:ascii="Times New Roman" w:hAnsi="Times New Roman" w:cs="Times New Roman"/>
          <w:sz w:val="26"/>
          <w:szCs w:val="26"/>
        </w:rPr>
        <w:t xml:space="preserve"> № 3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A4567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1</cp:lastModifiedBy>
  <cp:revision>5</cp:revision>
  <cp:lastPrinted>2017-01-25T08:19:00Z</cp:lastPrinted>
  <dcterms:created xsi:type="dcterms:W3CDTF">2016-10-05T07:41:00Z</dcterms:created>
  <dcterms:modified xsi:type="dcterms:W3CDTF">2017-03-09T14:00:00Z</dcterms:modified>
</cp:coreProperties>
</file>